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0E" w:rsidRPr="00F55F24" w:rsidRDefault="00F55F24" w:rsidP="00D95A0E">
      <w:pPr>
        <w:spacing w:after="0" w:line="240" w:lineRule="auto"/>
        <w:jc w:val="center"/>
        <w:rPr>
          <w:color w:val="1F497D"/>
        </w:rPr>
      </w:pPr>
      <w:hyperlink r:id="rId5" w:history="1">
        <w:r w:rsidR="00D95A0E" w:rsidRPr="00F55F24">
          <w:rPr>
            <w:rStyle w:val="Hyperlink"/>
            <w:rFonts w:ascii="Times New Roman" w:eastAsia="Times New Roman" w:hAnsi="Times New Roman" w:cs="Times New Roman"/>
            <w:b/>
            <w:bCs/>
            <w:color w:val="1F497D"/>
            <w:sz w:val="30"/>
            <w:szCs w:val="30"/>
            <w:u w:val="none"/>
            <w:lang w:eastAsia="el-GR"/>
          </w:rPr>
          <w:t xml:space="preserve"> Βασίλειος Μάργαρης</w:t>
        </w:r>
      </w:hyperlink>
    </w:p>
    <w:p w:rsidR="00D95A0E" w:rsidRDefault="00D95A0E" w:rsidP="00D95A0E">
      <w:pPr>
        <w:spacing w:after="0" w:line="240" w:lineRule="auto"/>
        <w:jc w:val="center"/>
        <w:rPr>
          <w:b/>
          <w:sz w:val="24"/>
          <w:szCs w:val="24"/>
        </w:rPr>
      </w:pPr>
      <w:r>
        <w:rPr>
          <w:b/>
          <w:sz w:val="24"/>
          <w:szCs w:val="24"/>
        </w:rPr>
        <w:t>Σύντομο Βιογραφικό</w:t>
      </w:r>
    </w:p>
    <w:p w:rsidR="00D95A0E" w:rsidRDefault="00D95A0E" w:rsidP="00D95A0E">
      <w:pPr>
        <w:spacing w:after="0" w:line="240" w:lineRule="auto"/>
        <w:jc w:val="center"/>
      </w:pPr>
    </w:p>
    <w:p w:rsidR="00D95A0E" w:rsidRPr="00D95A0E" w:rsidRDefault="00D95A0E" w:rsidP="00D95A0E">
      <w:pPr>
        <w:spacing w:before="103" w:after="103" w:line="240" w:lineRule="auto"/>
        <w:jc w:val="both"/>
        <w:rPr>
          <w:rFonts w:ascii="Times New Roman" w:eastAsia="Times New Roman" w:hAnsi="Times New Roman" w:cs="Times New Roman"/>
          <w:color w:val="111111"/>
          <w:sz w:val="24"/>
          <w:szCs w:val="24"/>
          <w:lang w:eastAsia="el-GR"/>
        </w:rPr>
      </w:pPr>
      <w:r>
        <w:rPr>
          <w:rFonts w:ascii="Times New Roman" w:eastAsia="Times New Roman" w:hAnsi="Times New Roman" w:cs="Times New Roman"/>
          <w:sz w:val="24"/>
          <w:szCs w:val="24"/>
          <w:lang w:eastAsia="el-GR"/>
        </w:rPr>
        <w:t>Εντεταλμένος Σύμβουλος και μέλος του Δ.Σ. της Εταιρίας είναι ο</w:t>
      </w:r>
      <w:r>
        <w:rPr>
          <w:rFonts w:ascii="Times New Roman" w:eastAsia="Times New Roman" w:hAnsi="Times New Roman" w:cs="Times New Roman"/>
          <w:b/>
          <w:bCs/>
          <w:sz w:val="24"/>
          <w:szCs w:val="24"/>
          <w:lang w:eastAsia="el-GR"/>
        </w:rPr>
        <w:t xml:space="preserve"> κ. Βασίλειος Μάργαρης</w:t>
      </w:r>
      <w:r>
        <w:rPr>
          <w:rFonts w:ascii="Times New Roman" w:eastAsia="Times New Roman" w:hAnsi="Times New Roman" w:cs="Times New Roman"/>
          <w:b/>
          <w:bCs/>
          <w:color w:val="C5000B"/>
          <w:sz w:val="24"/>
          <w:szCs w:val="24"/>
          <w:lang w:eastAsia="el-GR"/>
        </w:rPr>
        <w:t>.</w:t>
      </w:r>
      <w:r>
        <w:rPr>
          <w:rFonts w:ascii="Times New Roman" w:eastAsia="Times New Roman" w:hAnsi="Times New Roman" w:cs="Times New Roman"/>
          <w:color w:val="111111"/>
          <w:sz w:val="24"/>
          <w:szCs w:val="24"/>
          <w:lang w:eastAsia="el-GR"/>
        </w:rPr>
        <w:t xml:space="preserve"> Ο κ. Μάργαρης είναι οικονομολόγος, έχει σπουδάσει στη Σχολή Νομικών και </w:t>
      </w:r>
      <w:bookmarkStart w:id="0" w:name="_GoBack"/>
      <w:bookmarkEnd w:id="0"/>
      <w:r>
        <w:rPr>
          <w:rFonts w:ascii="Times New Roman" w:eastAsia="Times New Roman" w:hAnsi="Times New Roman" w:cs="Times New Roman"/>
          <w:color w:val="111111"/>
          <w:sz w:val="24"/>
          <w:szCs w:val="24"/>
          <w:lang w:eastAsia="el-GR"/>
        </w:rPr>
        <w:t>Οικονομικών Επιστημών του Αριστοτελείου Πανεπιστημίου Θεσσαλονίκης, καθώς και προγραμματισμό ηλεκτρονικών υπολογιστών σε ιδιωτικό κολλέγιο. Είναι κάτοχος μεταπτυχιακού στα τραπεζικά από το Ε.Α.Π., διπλωματούχος του Chartered Management Institute του Λονδίνου και επίσης κάτοχος του MBA Certificate του κολλεγίου IMESE.  Διετέλεσε επί 10 χρόνια Γενικός Διευθυντής του Χρηματιστηριακού Κέντρου Θεσσαλονίκης, ενώ επίσης εργάστηκε ως Οικονομικός Διευθυντής, Διοικητικός Διευθυντής και Διευθυντής Εσωτερικού Ελέγχου στους Ομίλους της VICTORIA, της Τράπεζας Μακεδονίας-Θράκης, της Kosmocar Volkswagen-AUDI και της Ιntersalonica.</w:t>
      </w:r>
    </w:p>
    <w:p w:rsidR="00D95A0E" w:rsidRPr="00D95A0E" w:rsidRDefault="00D95A0E" w:rsidP="00D95A0E">
      <w:pPr>
        <w:spacing w:before="103" w:after="103" w:line="240" w:lineRule="auto"/>
        <w:jc w:val="both"/>
        <w:rPr>
          <w:rFonts w:ascii="Times New Roman" w:eastAsia="Times New Roman" w:hAnsi="Times New Roman" w:cs="Times New Roman"/>
          <w:color w:val="111111"/>
          <w:sz w:val="24"/>
          <w:szCs w:val="24"/>
          <w:lang w:eastAsia="el-GR"/>
        </w:rPr>
      </w:pPr>
    </w:p>
    <w:p w:rsidR="00D95A0E" w:rsidRDefault="00D95A0E" w:rsidP="00D95A0E">
      <w:pPr>
        <w:spacing w:before="103" w:after="103"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color w:val="111111"/>
          <w:sz w:val="24"/>
          <w:szCs w:val="24"/>
          <w:lang w:eastAsia="el-GR"/>
        </w:rPr>
        <w:t xml:space="preserve">Το 2003 επελέγη ως μέλος της Ομάδας Εργασίας Δ-5 του E-Business Forum με θέμα «E-Enterpreneurship and South-Eastern Europe». Το 2003-2004 δίδαξε ως επιστημονικός συνεργάτης των ΤΕΙ Δυτικής Μακεδονίας «Διεθνείς Κεφαλαιαγορές», και ως εισηγητής σε εξειδικευμένα σεμινάρια αναφορικά με το θεσμό και τις επιμέρους λειτουργίες της κεφαλαιαγοράς, στο πλαίσιο προγράμματος Διεθνούς Τεχνικής Βοήθειας στη Ρωσία, Ουκρανία, Ρουμανία, Βουλγαρία, Σερβία, ΠΓΔΜ, Κύπρο, Αζερμπαϊτζάν, Αρμενία, Γεωργία, Ιορδανία και Αίγυπτο.  Το 2005 επελέγη μαζί με 53 άλλους Ευρωπαίους από 14 χώρες, ως υπότροφος του προγράμματος «Μελλοντικών Ευρωπαίων Ηγετών» (EMF2005) του ιδρύματος Marshall. </w:t>
      </w:r>
      <w:r>
        <w:rPr>
          <w:rFonts w:ascii="Times New Roman" w:eastAsia="Times New Roman" w:hAnsi="Times New Roman" w:cs="Times New Roman"/>
          <w:sz w:val="24"/>
          <w:szCs w:val="24"/>
          <w:lang w:eastAsia="el-GR"/>
        </w:rPr>
        <w:t>To 2006 επελέγη από το ΝΑΤΟ ως εκπρόσωπος της Ελλάδας στο Forum Νέων Ηγετών του ΝΑΤΟ, κατά τη διάρκεια της Συνόδου του ΝΑΤΟ στη Ρίγα της Λετονίας. Το 2006 συμμετείχε στην Ομάδας Εργασίας του Υπουργείου Οικονομικών για την Ανάπτυξη της Ελλάδας ως Διεθνούς Χρηματοπιστωτικού Κέντρου Στην ευρύτερη περιοχή της Ν.Α. Ευρώπης και της Ανατολικής Μεσογείου. Το 2007 συμμετείχε τόσο στο Παγκόσμιο (Ατλάντα) όσο και στο Πανευρωπαϊκό (Ελμάου) Forum Διατλαντικών Σχέσεων του Ιδρύματος Marshall. Το 2008, το 2010 και το 2013 συμμετείχε στο Νατοϊκό Forum της Ρίγα. Από το 2009 εκλέγεται ως μέλος του Δ.Σ. του Συνδέσμου Ελλήνων Οικονομικών Διευθυντών (Σ.Ε.Ο.ΔΙ.). Μεταξύ των ετών 2009 και 2013 ήταν μέλος του Διοικητικού Συμβουλίου του Χρηματιστηριακού Κέντρου Θεσσαλονίκης.</w:t>
      </w:r>
      <w:r>
        <w:rPr>
          <w:rFonts w:ascii="Times New Roman" w:eastAsia="Times New Roman" w:hAnsi="Times New Roman" w:cs="Times New Roman"/>
          <w:sz w:val="24"/>
          <w:szCs w:val="24"/>
          <w:lang w:eastAsia="el-GR"/>
        </w:rPr>
        <w:br/>
      </w:r>
    </w:p>
    <w:p w:rsidR="00D95A0E" w:rsidRDefault="00D95A0E" w:rsidP="00D95A0E">
      <w:pPr>
        <w:spacing w:before="103" w:after="103" w:line="240" w:lineRule="auto"/>
        <w:jc w:val="both"/>
      </w:pPr>
      <w:r>
        <w:rPr>
          <w:rFonts w:ascii="Times New Roman" w:eastAsia="Times New Roman" w:hAnsi="Times New Roman" w:cs="Times New Roman"/>
          <w:sz w:val="24"/>
          <w:szCs w:val="24"/>
          <w:lang w:eastAsia="el-GR"/>
        </w:rPr>
        <w:t>Έχει δημοσιεύσει άρθρα σχετικά με διεθνή διπλωματική και πολιτική θεματολογία στις εφημερίδες ΠΡΩΤΟ ΘΕΜΑ και ΜΑΚΕΔΟΝΙΑ. Mε οικονομική θεματολογία στις εφημερίδες το BHMA, ΕΠΕΝΔΥΤΗΣ, ΕΞΠΡΕΣ, ΚΕΡΔΟΣ, ΜΑΚΕΔΟΝΙΑ και ΑΓΓΕΛΙΟΦΟΡΟΣ και στους διαδικτυακούς ιστότοπους Newscode, Marketnews, ενώ παλαιότερα είχε δημοσιεύσει σειρά άρθρων με αμυντική θεματολογία στην εφημερίδα ΕΛΛΗΝΙΚΟΣ ΒΟΡΡΑΣ. Σε διεθνές επίπεδο, έχει δημοσιεύσει άρθρα και συνεντεύξεις σε εφημερίδες όπως η PARH (Βουλγαρία), PIATA FINANCIARA (Ρουμανία), και σε περιοδικά όπως το GEORGIAN ECONOMIC TRENDS (Γεωργία), EKONOMIST (Σερβία) και DIALOG UKRAINA (Ουκρανία). Γεννήθηκε το 1966 στην Αρναία Χαλκιδικής, είναι έγγαμος και πατέρας τριών παιδιών.</w:t>
      </w:r>
    </w:p>
    <w:p w:rsidR="00D95A0E" w:rsidRDefault="00D95A0E" w:rsidP="00D95A0E">
      <w:pPr>
        <w:jc w:val="both"/>
      </w:pPr>
    </w:p>
    <w:sectPr w:rsidR="00D95A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Droid Sans Fallback">
    <w:altName w:val="Times New Roman"/>
    <w:charset w:val="01"/>
    <w:family w:val="auto"/>
    <w:pitch w:val="variable"/>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43"/>
    <w:rsid w:val="00102F31"/>
    <w:rsid w:val="00191B43"/>
    <w:rsid w:val="00290366"/>
    <w:rsid w:val="00474868"/>
    <w:rsid w:val="006C2025"/>
    <w:rsid w:val="008C7400"/>
    <w:rsid w:val="009F01CB"/>
    <w:rsid w:val="00C1403D"/>
    <w:rsid w:val="00D56ECC"/>
    <w:rsid w:val="00D742AF"/>
    <w:rsid w:val="00D95A0E"/>
    <w:rsid w:val="00F55F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0E"/>
    <w:pPr>
      <w:suppressAutoHyphens/>
    </w:pPr>
    <w:rPr>
      <w:rFonts w:ascii="Calibri" w:eastAsia="Droid Sans Fallback" w:hAnsi="Calibri" w:cs="Calibri"/>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95A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0E"/>
    <w:pPr>
      <w:suppressAutoHyphens/>
    </w:pPr>
    <w:rPr>
      <w:rFonts w:ascii="Calibri" w:eastAsia="Droid Sans Fallback" w:hAnsi="Calibri" w:cs="Calibri"/>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95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06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ex.gr/gr/&#946;&#953;&#959;&#947;&#961;&#945;&#966;&#953;&#954;&#945;/61-&#960;&#961;&#972;&#949;&#948;&#961;&#959;&#962;-&#948;&#953;&#949;&#965;&#952;&#973;&#957;&#969;&#957;-&#963;&#973;&#956;&#946;&#959;&#965;&#955;&#959;&#962;-&#946;-&#956;&#940;&#961;&#947;&#945;&#961;&#951;&#96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2572</Characters>
  <Application>Microsoft Office Word</Application>
  <DocSecurity>0</DocSecurity>
  <Lines>21</Lines>
  <Paragraphs>6</Paragraphs>
  <ScaleCrop>false</ScaleCrop>
  <Company>Hewlett-Packard Company</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StellaM</dc:creator>
  <cp:keywords/>
  <dc:description/>
  <cp:lastModifiedBy>StellaM</cp:lastModifiedBy>
  <cp:revision>4</cp:revision>
  <dcterms:created xsi:type="dcterms:W3CDTF">2016-03-09T11:44:00Z</dcterms:created>
  <dcterms:modified xsi:type="dcterms:W3CDTF">2016-03-09T11:49:00Z</dcterms:modified>
</cp:coreProperties>
</file>